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9AA" w:rsidRDefault="00C25B99">
      <w:pPr>
        <w:pStyle w:val="berschrift1"/>
        <w:tabs>
          <w:tab w:val="clear" w:pos="851"/>
          <w:tab w:val="left" w:pos="7655"/>
        </w:tabs>
        <w:spacing w:line="240" w:lineRule="atLeast"/>
        <w:rPr>
          <w:rFonts w:cs="Times New Roman"/>
          <w:bCs w:val="0"/>
          <w:caps w:val="0"/>
          <w:spacing w:val="0"/>
          <w:szCs w:val="20"/>
        </w:rPr>
      </w:pPr>
      <w:r>
        <w:rPr>
          <w:rFonts w:cs="Times New Roman"/>
          <w:bCs w:val="0"/>
          <w:caps w:val="0"/>
          <w:spacing w:val="0"/>
          <w:szCs w:val="20"/>
        </w:rPr>
        <w:t>PRESSEINFORMATION</w:t>
      </w:r>
    </w:p>
    <w:p w:rsidR="005C29AA" w:rsidRDefault="005C29AA">
      <w:pPr>
        <w:spacing w:line="240" w:lineRule="atLeast"/>
      </w:pPr>
    </w:p>
    <w:p w:rsidR="005C29AA" w:rsidRDefault="005C29AA">
      <w:pPr>
        <w:spacing w:line="240" w:lineRule="atLeast"/>
      </w:pPr>
    </w:p>
    <w:p w:rsidR="005C29AA" w:rsidRDefault="005C29AA">
      <w:pPr>
        <w:spacing w:line="240" w:lineRule="atLeast"/>
      </w:pPr>
    </w:p>
    <w:p w:rsidR="005C29AA" w:rsidRDefault="005C29AA">
      <w:pPr>
        <w:spacing w:line="240" w:lineRule="atLeast"/>
      </w:pPr>
    </w:p>
    <w:p w:rsidR="005C29AA" w:rsidRDefault="00C25B99">
      <w:pPr>
        <w:tabs>
          <w:tab w:val="left" w:pos="1134"/>
        </w:tabs>
        <w:spacing w:line="240" w:lineRule="atLeast"/>
      </w:pPr>
      <w:r>
        <w:t>von</w:t>
      </w:r>
      <w:r>
        <w:tab/>
        <w:t>Sylke Becker</w:t>
      </w:r>
    </w:p>
    <w:p w:rsidR="005C29AA" w:rsidRDefault="00C25B99">
      <w:pPr>
        <w:tabs>
          <w:tab w:val="left" w:pos="1134"/>
        </w:tabs>
        <w:spacing w:line="240" w:lineRule="atLeast"/>
      </w:pPr>
      <w:r>
        <w:t>Telefon</w:t>
      </w:r>
      <w:r>
        <w:tab/>
        <w:t>+49 69 756081-33</w:t>
      </w:r>
    </w:p>
    <w:p w:rsidR="005C29AA" w:rsidRDefault="00C25B99">
      <w:pPr>
        <w:pStyle w:val="Kopfzeile"/>
        <w:tabs>
          <w:tab w:val="clear" w:pos="4536"/>
          <w:tab w:val="clear" w:pos="9072"/>
          <w:tab w:val="left" w:pos="1134"/>
        </w:tabs>
        <w:spacing w:line="240" w:lineRule="atLeast"/>
      </w:pPr>
      <w:r>
        <w:t>Telefax</w:t>
      </w:r>
      <w:r>
        <w:tab/>
        <w:t>+49 69 756081-11</w:t>
      </w:r>
    </w:p>
    <w:p w:rsidR="005C29AA" w:rsidRDefault="00C25B99">
      <w:pPr>
        <w:tabs>
          <w:tab w:val="left" w:pos="1134"/>
        </w:tabs>
        <w:spacing w:line="240" w:lineRule="atLeast"/>
      </w:pPr>
      <w:r>
        <w:t>E-Mail</w:t>
      </w:r>
      <w:r>
        <w:tab/>
        <w:t>s.becker@vdw.de</w:t>
      </w:r>
    </w:p>
    <w:p w:rsidR="005C29AA" w:rsidRDefault="005C29AA">
      <w:pPr>
        <w:spacing w:line="240" w:lineRule="atLeast"/>
      </w:pPr>
    </w:p>
    <w:p w:rsidR="005C29AA" w:rsidRDefault="005C29AA">
      <w:pPr>
        <w:spacing w:line="240" w:lineRule="atLeast"/>
      </w:pPr>
    </w:p>
    <w:p w:rsidR="005C29AA" w:rsidRDefault="005C29AA">
      <w:pPr>
        <w:spacing w:line="240" w:lineRule="atLeast"/>
      </w:pPr>
    </w:p>
    <w:p w:rsidR="00E83C3A" w:rsidRPr="00651487" w:rsidRDefault="00E83C3A" w:rsidP="00E83C3A">
      <w:pPr>
        <w:pStyle w:val="Kopfzeile"/>
        <w:tabs>
          <w:tab w:val="clear" w:pos="4536"/>
          <w:tab w:val="clear" w:pos="9072"/>
        </w:tabs>
        <w:spacing w:line="360" w:lineRule="auto"/>
        <w:ind w:right="113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VDW bietet umfassendes Dienstleistungspaket rund um die EMO Hannover </w:t>
      </w:r>
      <w:r w:rsidR="00E60E71">
        <w:rPr>
          <w:b/>
          <w:bCs/>
          <w:sz w:val="28"/>
          <w:szCs w:val="28"/>
        </w:rPr>
        <w:t>2017</w:t>
      </w:r>
    </w:p>
    <w:p w:rsidR="00E83C3A" w:rsidRPr="00651487" w:rsidRDefault="00E83C3A" w:rsidP="00E83C3A">
      <w:pPr>
        <w:pStyle w:val="Kopfzeile"/>
        <w:tabs>
          <w:tab w:val="clear" w:pos="4536"/>
          <w:tab w:val="clear" w:pos="9072"/>
        </w:tabs>
        <w:ind w:right="1134"/>
      </w:pPr>
    </w:p>
    <w:p w:rsidR="00E83C3A" w:rsidRPr="00651487" w:rsidRDefault="00DF3BBE" w:rsidP="00E83C3A">
      <w:pPr>
        <w:pStyle w:val="Kopfzeile"/>
        <w:tabs>
          <w:tab w:val="clear" w:pos="4536"/>
          <w:tab w:val="clear" w:pos="9072"/>
        </w:tabs>
        <w:spacing w:line="360" w:lineRule="auto"/>
        <w:ind w:right="1134"/>
      </w:pPr>
      <w:r>
        <w:rPr>
          <w:b/>
        </w:rPr>
        <w:t>Zürich</w:t>
      </w:r>
      <w:r w:rsidR="0002034C">
        <w:rPr>
          <w:b/>
        </w:rPr>
        <w:t xml:space="preserve">, </w:t>
      </w:r>
      <w:r>
        <w:rPr>
          <w:b/>
        </w:rPr>
        <w:t>17. Mai</w:t>
      </w:r>
      <w:r w:rsidR="0002034C" w:rsidRPr="00A65EBF">
        <w:rPr>
          <w:b/>
          <w:color w:val="FF0000"/>
        </w:rPr>
        <w:t xml:space="preserve"> </w:t>
      </w:r>
      <w:r w:rsidR="0002034C">
        <w:rPr>
          <w:b/>
        </w:rPr>
        <w:t>2017</w:t>
      </w:r>
      <w:r w:rsidR="00E60E71">
        <w:rPr>
          <w:b/>
        </w:rPr>
        <w:t>.</w:t>
      </w:r>
      <w:r w:rsidR="00986860">
        <w:t xml:space="preserve"> – Die EMO Hannover 2017</w:t>
      </w:r>
      <w:r w:rsidR="00E83C3A">
        <w:t>, die Weltleitmesse der Metallbearbei</w:t>
      </w:r>
      <w:r w:rsidR="00986860">
        <w:t>tung, findet vom 18. bis 23</w:t>
      </w:r>
      <w:r w:rsidR="00E83C3A">
        <w:t>. September statt. Sie wird vom VDW (</w:t>
      </w:r>
      <w:r w:rsidR="00E83C3A" w:rsidRPr="00651487">
        <w:t>Verein Deutscher Werkzeugmaschinenfabriken</w:t>
      </w:r>
      <w:r w:rsidR="00E83C3A">
        <w:t>)</w:t>
      </w:r>
      <w:r w:rsidR="00E83C3A" w:rsidRPr="00651487">
        <w:t xml:space="preserve">, Frankfurt am Main, </w:t>
      </w:r>
      <w:r w:rsidR="00E83C3A">
        <w:t>Deutschland, im Auftrag des europäischen Werkzeugmaschinenverbands CECIMO aus Brüssel, Belgien, und in Kooperation mit der Deutschen Messe AG, Hannover, Deutschland, organisiert. Der VDW ist</w:t>
      </w:r>
      <w:r w:rsidR="00E83C3A" w:rsidRPr="00651487">
        <w:t xml:space="preserve"> Sprecher der deutschen Werkzeugmaschinenindustrie</w:t>
      </w:r>
      <w:r w:rsidR="00E83C3A">
        <w:t xml:space="preserve"> und einer der wenigen Branchenverbände, der in eigener Regie für die Branche, die er vertritt, internationale Messen veranstaltet</w:t>
      </w:r>
      <w:r w:rsidR="00E83C3A" w:rsidRPr="00651487">
        <w:t xml:space="preserve">. </w:t>
      </w:r>
      <w:r w:rsidR="00E83C3A">
        <w:t xml:space="preserve">Damit hat er lange Jahre Erfahrung. Das Gütesiegel „Eine Messe des VDW“ hat sich zum Markenzeichen für erfolgreiche Veranstaltungen entwickelt. Dazu gehört neben der EMO Hannover auch </w:t>
      </w:r>
      <w:r w:rsidR="00E83C3A" w:rsidRPr="00651487">
        <w:t xml:space="preserve">die </w:t>
      </w:r>
      <w:r w:rsidR="00986860">
        <w:br/>
      </w:r>
      <w:r w:rsidR="00E83C3A" w:rsidRPr="00651487">
        <w:t xml:space="preserve">METAV </w:t>
      </w:r>
      <w:r w:rsidR="00E83C3A">
        <w:t xml:space="preserve">in </w:t>
      </w:r>
      <w:r w:rsidR="00E83C3A" w:rsidRPr="00651487">
        <w:t xml:space="preserve">Düsseldorf, die internationale Messe für </w:t>
      </w:r>
      <w:r w:rsidR="00986860">
        <w:t xml:space="preserve">Technologien in der Metallbearbeitung </w:t>
      </w:r>
      <w:r w:rsidR="00E83C3A" w:rsidRPr="00651487">
        <w:t xml:space="preserve">(nächster Termin: </w:t>
      </w:r>
      <w:r w:rsidR="00986860">
        <w:t>20. bis 24. Februar 2018)</w:t>
      </w:r>
      <w:r w:rsidR="00E83C3A" w:rsidRPr="00651487">
        <w:t xml:space="preserve">. </w:t>
      </w:r>
    </w:p>
    <w:p w:rsidR="00E83C3A" w:rsidRDefault="00E83C3A" w:rsidP="00E83C3A">
      <w:pPr>
        <w:pStyle w:val="Kopfzeile"/>
        <w:tabs>
          <w:tab w:val="clear" w:pos="4536"/>
          <w:tab w:val="clear" w:pos="9072"/>
        </w:tabs>
        <w:spacing w:line="360" w:lineRule="auto"/>
        <w:ind w:right="1134"/>
      </w:pPr>
    </w:p>
    <w:p w:rsidR="00E83C3A" w:rsidRPr="00651487" w:rsidRDefault="00E83C3A" w:rsidP="00E83C3A">
      <w:pPr>
        <w:pStyle w:val="Kopfzeile"/>
        <w:tabs>
          <w:tab w:val="clear" w:pos="4536"/>
          <w:tab w:val="clear" w:pos="9072"/>
        </w:tabs>
        <w:spacing w:line="360" w:lineRule="auto"/>
        <w:ind w:right="1134"/>
      </w:pPr>
      <w:r>
        <w:t>Der VDW hat g</w:t>
      </w:r>
      <w:r w:rsidRPr="00651487">
        <w:t>emeinsam mit dem Fachverband Werkzeugmaschinen und Fertigun</w:t>
      </w:r>
      <w:r>
        <w:t>gssysteme im VDMA (Verband Deutscher Maschine</w:t>
      </w:r>
      <w:r w:rsidR="00986860">
        <w:t>n und Anlagenbau) rd. 300</w:t>
      </w:r>
      <w:r w:rsidRPr="00651487">
        <w:t xml:space="preserve"> Mitglieder, die sich freiwillig zusammengeschlossen haben. Sie repräsentieren etwa 90 Prozent des gesamten Branchenumsatzes</w:t>
      </w:r>
      <w:r>
        <w:t xml:space="preserve"> in Deutschland</w:t>
      </w:r>
      <w:r w:rsidRPr="00651487">
        <w:t>. Der VDW vertritt die Interessen seiner Mitglieder national und international</w:t>
      </w:r>
      <w:r>
        <w:t>.</w:t>
      </w:r>
    </w:p>
    <w:p w:rsidR="00E83C3A" w:rsidRPr="00651487" w:rsidRDefault="00E83C3A" w:rsidP="00E83C3A">
      <w:pPr>
        <w:pStyle w:val="Kopfzeile"/>
        <w:tabs>
          <w:tab w:val="clear" w:pos="4536"/>
          <w:tab w:val="clear" w:pos="9072"/>
        </w:tabs>
        <w:spacing w:line="360" w:lineRule="auto"/>
        <w:ind w:right="1134"/>
      </w:pPr>
    </w:p>
    <w:p w:rsidR="00E83C3A" w:rsidRDefault="00E83C3A" w:rsidP="00E83C3A">
      <w:pPr>
        <w:pStyle w:val="Kopfzeile"/>
        <w:tabs>
          <w:tab w:val="clear" w:pos="4536"/>
          <w:tab w:val="clear" w:pos="9072"/>
        </w:tabs>
        <w:spacing w:line="360" w:lineRule="auto"/>
        <w:ind w:right="1134"/>
        <w:rPr>
          <w:szCs w:val="22"/>
        </w:rPr>
      </w:pPr>
      <w:r>
        <w:rPr>
          <w:szCs w:val="22"/>
        </w:rPr>
        <w:t xml:space="preserve">Als Veranstalter der EMO Hannover 2013 bietet der VDW Besuchern und Ausstellern in Kooperation mit der Deutschen Messe AG ein umfangreiches Dienstleistungsspektrum: Online-Registrierung für Besucher und Aussteller, Ansprechpartner über die Auslandsvertretungen der Deutschen Messe AG in Landessprache, Unterstützung in Visumsfragen, attraktive Angebote für Flug- und Bahnreisen zur EMO,  Online-Informationen in neun verschiedenen Sprachen, individuelle Betreuung ausländischer Delegationen, thematische Rundgänge u.v.m. Ausführliche Informationen dazu finden sie im Internet </w:t>
      </w:r>
      <w:r w:rsidRPr="00651487">
        <w:rPr>
          <w:szCs w:val="22"/>
        </w:rPr>
        <w:t xml:space="preserve">unter </w:t>
      </w:r>
      <w:hyperlink r:id="rId7" w:history="1">
        <w:r w:rsidRPr="00A55125">
          <w:rPr>
            <w:rStyle w:val="Hyperlink"/>
            <w:szCs w:val="22"/>
          </w:rPr>
          <w:t>www.emo-hannover.de</w:t>
        </w:r>
      </w:hyperlink>
      <w:r>
        <w:rPr>
          <w:szCs w:val="22"/>
        </w:rPr>
        <w:t>.</w:t>
      </w:r>
    </w:p>
    <w:p w:rsidR="00E83C3A" w:rsidRDefault="00E83C3A" w:rsidP="00E83C3A">
      <w:pPr>
        <w:pStyle w:val="Kopfzeile"/>
        <w:tabs>
          <w:tab w:val="clear" w:pos="4536"/>
          <w:tab w:val="clear" w:pos="9072"/>
        </w:tabs>
        <w:spacing w:line="360" w:lineRule="auto"/>
        <w:ind w:right="1134"/>
        <w:rPr>
          <w:szCs w:val="22"/>
        </w:rPr>
      </w:pPr>
    </w:p>
    <w:p w:rsidR="00E83C3A" w:rsidRPr="00651487" w:rsidRDefault="00E83C3A" w:rsidP="00E83C3A">
      <w:pPr>
        <w:pStyle w:val="Kopfzeile"/>
        <w:tabs>
          <w:tab w:val="clear" w:pos="4536"/>
          <w:tab w:val="clear" w:pos="9072"/>
        </w:tabs>
        <w:spacing w:line="360" w:lineRule="auto"/>
        <w:ind w:right="1134"/>
        <w:rPr>
          <w:szCs w:val="22"/>
        </w:rPr>
      </w:pPr>
      <w:r>
        <w:rPr>
          <w:szCs w:val="22"/>
        </w:rPr>
        <w:t xml:space="preserve">Für Journalisten stehen unter </w:t>
      </w:r>
      <w:hyperlink r:id="rId8" w:history="1">
        <w:r w:rsidR="001A7D7F" w:rsidRPr="001A7D7F">
          <w:rPr>
            <w:rStyle w:val="Hyperlink"/>
            <w:szCs w:val="22"/>
          </w:rPr>
          <w:t>www.emo-hannover.de</w:t>
        </w:r>
      </w:hyperlink>
      <w:r w:rsidR="001A7D7F" w:rsidRPr="001A7D7F">
        <w:rPr>
          <w:szCs w:val="22"/>
        </w:rPr>
        <w:t xml:space="preserve"> im Bereich Presse</w:t>
      </w:r>
      <w:r>
        <w:rPr>
          <w:szCs w:val="22"/>
        </w:rPr>
        <w:t xml:space="preserve"> </w:t>
      </w:r>
      <w:r w:rsidRPr="00651487">
        <w:rPr>
          <w:szCs w:val="22"/>
        </w:rPr>
        <w:t>immer die neu</w:t>
      </w:r>
      <w:r>
        <w:rPr>
          <w:szCs w:val="22"/>
        </w:rPr>
        <w:t>e</w:t>
      </w:r>
      <w:r w:rsidRPr="00651487">
        <w:rPr>
          <w:szCs w:val="22"/>
        </w:rPr>
        <w:t>s</w:t>
      </w:r>
      <w:r>
        <w:rPr>
          <w:szCs w:val="22"/>
        </w:rPr>
        <w:t>ten Medieni</w:t>
      </w:r>
      <w:r w:rsidRPr="00651487">
        <w:rPr>
          <w:szCs w:val="22"/>
        </w:rPr>
        <w:t>nformation</w:t>
      </w:r>
      <w:r>
        <w:rPr>
          <w:szCs w:val="22"/>
        </w:rPr>
        <w:t>en rund um die EMO Hannover 20</w:t>
      </w:r>
      <w:r w:rsidR="001A7D7F">
        <w:rPr>
          <w:szCs w:val="22"/>
        </w:rPr>
        <w:t>17</w:t>
      </w:r>
      <w:r>
        <w:rPr>
          <w:szCs w:val="22"/>
        </w:rPr>
        <w:t xml:space="preserve"> in </w:t>
      </w:r>
      <w:r w:rsidRPr="00651487">
        <w:rPr>
          <w:szCs w:val="22"/>
        </w:rPr>
        <w:t>Englisch</w:t>
      </w:r>
      <w:r>
        <w:rPr>
          <w:szCs w:val="22"/>
        </w:rPr>
        <w:t xml:space="preserve"> und Deutsch zur Verfügung. Wichtige Meldungen finden sie außerdem Spanisch, Italienisch, Portugiesisch, Französisch, Chinesisch, Japanisch und Russisch. </w:t>
      </w:r>
      <w:r w:rsidRPr="00651487">
        <w:rPr>
          <w:szCs w:val="22"/>
        </w:rPr>
        <w:t>Neben Daten und Fak</w:t>
      </w:r>
      <w:r>
        <w:rPr>
          <w:szCs w:val="22"/>
        </w:rPr>
        <w:t>ten zur Veranstaltung können Journalisten</w:t>
      </w:r>
      <w:r w:rsidRPr="00651487">
        <w:rPr>
          <w:szCs w:val="22"/>
        </w:rPr>
        <w:t xml:space="preserve"> Details zu den Ausstellern und ihren Produkten recherchieren. Alle Presseinformationen und viele Fotos stehen zum Download zur Verfügung. </w:t>
      </w:r>
      <w:r>
        <w:rPr>
          <w:szCs w:val="22"/>
        </w:rPr>
        <w:t>Ergänzt werden die Informationen zunehmend auch durch bewegte Bilder. Journalisten</w:t>
      </w:r>
      <w:r w:rsidRPr="00651487">
        <w:rPr>
          <w:szCs w:val="22"/>
        </w:rPr>
        <w:t xml:space="preserve"> können sich </w:t>
      </w:r>
      <w:r>
        <w:rPr>
          <w:szCs w:val="22"/>
        </w:rPr>
        <w:t xml:space="preserve">darüber hinaus </w:t>
      </w:r>
      <w:r w:rsidRPr="00651487">
        <w:rPr>
          <w:szCs w:val="22"/>
        </w:rPr>
        <w:t>für einen EMO</w:t>
      </w:r>
      <w:r>
        <w:rPr>
          <w:szCs w:val="22"/>
        </w:rPr>
        <w:t>-Newsletter akkreditieren, der s</w:t>
      </w:r>
      <w:r w:rsidRPr="00651487">
        <w:rPr>
          <w:szCs w:val="22"/>
        </w:rPr>
        <w:t xml:space="preserve">ie automatisch </w:t>
      </w:r>
      <w:r>
        <w:rPr>
          <w:szCs w:val="22"/>
        </w:rPr>
        <w:t>in</w:t>
      </w:r>
      <w:r w:rsidR="001A7D7F">
        <w:rPr>
          <w:szCs w:val="22"/>
        </w:rPr>
        <w:t xml:space="preserve"> Englisch oder</w:t>
      </w:r>
      <w:r>
        <w:rPr>
          <w:szCs w:val="22"/>
        </w:rPr>
        <w:t xml:space="preserve"> Deutsch </w:t>
      </w:r>
      <w:r w:rsidR="001A7D7F">
        <w:rPr>
          <w:szCs w:val="22"/>
        </w:rPr>
        <w:t>ü</w:t>
      </w:r>
      <w:r w:rsidRPr="00651487">
        <w:rPr>
          <w:szCs w:val="22"/>
        </w:rPr>
        <w:t>ber alle Neuigkeite</w:t>
      </w:r>
      <w:r>
        <w:rPr>
          <w:szCs w:val="22"/>
        </w:rPr>
        <w:t>n zur Messe seitens des VDW und</w:t>
      </w:r>
      <w:r w:rsidRPr="00651487">
        <w:rPr>
          <w:szCs w:val="22"/>
        </w:rPr>
        <w:t xml:space="preserve"> der Aussteller informiert. Außerdem geben wir Tipps zur Anreise und zum Aufenthalt in Hannover u.v.m</w:t>
      </w:r>
      <w:r>
        <w:rPr>
          <w:szCs w:val="22"/>
        </w:rPr>
        <w:t>.</w:t>
      </w:r>
    </w:p>
    <w:p w:rsidR="00E83C3A" w:rsidRDefault="00E83C3A" w:rsidP="00E83C3A">
      <w:pPr>
        <w:spacing w:line="360" w:lineRule="auto"/>
        <w:ind w:right="1134"/>
        <w:rPr>
          <w:szCs w:val="22"/>
        </w:rPr>
      </w:pPr>
    </w:p>
    <w:p w:rsidR="00E83C3A" w:rsidRDefault="00E83C3A" w:rsidP="00E83C3A">
      <w:pPr>
        <w:spacing w:line="360" w:lineRule="auto"/>
        <w:ind w:right="1134"/>
        <w:rPr>
          <w:szCs w:val="22"/>
        </w:rPr>
      </w:pPr>
      <w:r>
        <w:rPr>
          <w:szCs w:val="22"/>
        </w:rPr>
        <w:t xml:space="preserve">Kontakt vor Ort </w:t>
      </w:r>
    </w:p>
    <w:p w:rsidR="00757E5F" w:rsidRDefault="00757E5F" w:rsidP="00757E5F">
      <w:pPr>
        <w:spacing w:line="360" w:lineRule="auto"/>
        <w:rPr>
          <w:rFonts w:eastAsia="Calibri" w:cs="Arial"/>
          <w:noProof/>
          <w:szCs w:val="22"/>
          <w:lang w:eastAsia="de-CH"/>
        </w:rPr>
      </w:pPr>
      <w:r w:rsidRPr="00757E5F">
        <w:rPr>
          <w:rFonts w:eastAsia="Calibri" w:cs="Arial"/>
          <w:noProof/>
          <w:szCs w:val="22"/>
          <w:lang w:eastAsia="de-CH"/>
        </w:rPr>
        <w:t>Verena Stübner</w:t>
      </w:r>
    </w:p>
    <w:p w:rsidR="00757E5F" w:rsidRDefault="00757E5F" w:rsidP="00757E5F">
      <w:pPr>
        <w:spacing w:line="360" w:lineRule="auto"/>
        <w:rPr>
          <w:rFonts w:eastAsia="Calibri" w:cs="Arial"/>
          <w:noProof/>
          <w:szCs w:val="22"/>
          <w:lang w:eastAsia="de-CH"/>
        </w:rPr>
      </w:pPr>
      <w:r w:rsidRPr="00757E5F">
        <w:rPr>
          <w:rFonts w:eastAsia="Calibri" w:cs="Arial"/>
          <w:noProof/>
          <w:szCs w:val="22"/>
          <w:lang w:eastAsia="de-CH"/>
        </w:rPr>
        <w:t>Leiterin Vertretung Deutsche Messe Hannover</w:t>
      </w:r>
    </w:p>
    <w:p w:rsidR="00757E5F" w:rsidRPr="00757E5F" w:rsidRDefault="00757E5F" w:rsidP="00757E5F">
      <w:pPr>
        <w:spacing w:line="360" w:lineRule="auto"/>
        <w:rPr>
          <w:rFonts w:eastAsia="Calibri" w:cs="Arial"/>
          <w:noProof/>
          <w:szCs w:val="22"/>
          <w:lang w:eastAsia="de-CH"/>
        </w:rPr>
      </w:pPr>
      <w:r w:rsidRPr="00757E5F">
        <w:rPr>
          <w:rFonts w:eastAsia="Calibri" w:cs="Arial"/>
          <w:noProof/>
          <w:szCs w:val="22"/>
          <w:lang w:eastAsia="de-CH"/>
        </w:rPr>
        <w:t xml:space="preserve">Schweiz </w:t>
      </w:r>
      <w:r w:rsidRPr="00757E5F">
        <w:rPr>
          <w:rFonts w:eastAsiaTheme="minorEastAsia" w:cs="Arial"/>
          <w:noProof/>
          <w:szCs w:val="22"/>
          <w:lang w:eastAsia="de-CH"/>
        </w:rPr>
        <w:t xml:space="preserve">ǀ </w:t>
      </w:r>
      <w:r w:rsidRPr="00757E5F">
        <w:rPr>
          <w:rFonts w:eastAsia="Calibri" w:cs="Arial"/>
          <w:noProof/>
          <w:szCs w:val="22"/>
          <w:lang w:eastAsia="de-CH"/>
        </w:rPr>
        <w:t>Liechtenstein</w:t>
      </w:r>
    </w:p>
    <w:p w:rsidR="00757E5F" w:rsidRPr="00757E5F" w:rsidRDefault="00757E5F" w:rsidP="00757E5F">
      <w:pPr>
        <w:spacing w:line="360" w:lineRule="auto"/>
        <w:rPr>
          <w:rFonts w:eastAsia="Calibri" w:cs="Arial"/>
          <w:noProof/>
          <w:szCs w:val="22"/>
        </w:rPr>
      </w:pPr>
      <w:r w:rsidRPr="00757E5F">
        <w:rPr>
          <w:rFonts w:eastAsia="Calibri" w:cs="Arial"/>
          <w:noProof/>
          <w:szCs w:val="22"/>
          <w:lang w:eastAsia="de-CH"/>
        </w:rPr>
        <w:t>Handelskammer Deutschland-Schweiz</w:t>
      </w:r>
    </w:p>
    <w:p w:rsidR="00757E5F" w:rsidRPr="00757E5F" w:rsidRDefault="00757E5F" w:rsidP="00757E5F">
      <w:pPr>
        <w:spacing w:line="360" w:lineRule="auto"/>
        <w:rPr>
          <w:rFonts w:eastAsia="Calibri" w:cs="Arial"/>
          <w:noProof/>
          <w:szCs w:val="22"/>
          <w:lang w:eastAsia="de-CH"/>
        </w:rPr>
      </w:pPr>
      <w:r w:rsidRPr="00757E5F">
        <w:rPr>
          <w:rFonts w:eastAsia="Calibri" w:cs="Arial"/>
          <w:noProof/>
          <w:szCs w:val="22"/>
          <w:lang w:eastAsia="de-CH"/>
        </w:rPr>
        <w:t>Tödistrasse 60</w:t>
      </w:r>
      <w:r>
        <w:rPr>
          <w:rFonts w:eastAsia="Calibri" w:cs="Arial"/>
          <w:noProof/>
          <w:szCs w:val="22"/>
          <w:lang w:eastAsia="de-CH"/>
        </w:rPr>
        <w:t xml:space="preserve">, </w:t>
      </w:r>
      <w:r w:rsidRPr="00757E5F">
        <w:rPr>
          <w:rFonts w:eastAsia="Calibri" w:cs="Arial"/>
          <w:noProof/>
          <w:szCs w:val="22"/>
          <w:lang w:eastAsia="de-CH"/>
        </w:rPr>
        <w:t>CH - 8002 Zürich</w:t>
      </w:r>
    </w:p>
    <w:p w:rsidR="00757E5F" w:rsidRPr="00757E5F" w:rsidRDefault="00757E5F" w:rsidP="00757E5F">
      <w:pPr>
        <w:spacing w:line="360" w:lineRule="auto"/>
        <w:rPr>
          <w:rFonts w:eastAsia="Calibri" w:cs="Arial"/>
          <w:noProof/>
          <w:szCs w:val="22"/>
          <w:lang w:eastAsia="de-CH"/>
        </w:rPr>
      </w:pPr>
      <w:r w:rsidRPr="00757E5F">
        <w:rPr>
          <w:rFonts w:eastAsia="Calibri" w:cs="Arial"/>
          <w:noProof/>
          <w:szCs w:val="22"/>
          <w:lang w:eastAsia="de-CH"/>
        </w:rPr>
        <w:t>Tel.  +41 44 283 61 73</w:t>
      </w:r>
    </w:p>
    <w:p w:rsidR="00757E5F" w:rsidRPr="00757E5F" w:rsidRDefault="00757E5F" w:rsidP="00757E5F">
      <w:pPr>
        <w:spacing w:line="360" w:lineRule="auto"/>
        <w:rPr>
          <w:rFonts w:eastAsia="Calibri" w:cs="Arial"/>
          <w:noProof/>
          <w:szCs w:val="22"/>
          <w:lang w:eastAsia="de-CH"/>
        </w:rPr>
      </w:pPr>
      <w:r w:rsidRPr="00757E5F">
        <w:rPr>
          <w:rFonts w:eastAsia="Calibri" w:cs="Arial"/>
          <w:noProof/>
          <w:szCs w:val="22"/>
          <w:u w:val="single"/>
          <w:lang w:eastAsia="de-CH"/>
        </w:rPr>
        <w:t>verena.stuebner@handelskammer-d-ch.ch</w:t>
      </w:r>
    </w:p>
    <w:p w:rsidR="005C29AA" w:rsidRPr="00757E5F" w:rsidRDefault="00757E5F" w:rsidP="00757E5F">
      <w:pPr>
        <w:spacing w:line="360" w:lineRule="auto"/>
        <w:rPr>
          <w:rFonts w:cs="Arial"/>
          <w:szCs w:val="22"/>
        </w:rPr>
      </w:pPr>
      <w:hyperlink r:id="rId9" w:history="1">
        <w:r w:rsidRPr="00757E5F">
          <w:rPr>
            <w:rStyle w:val="Hyperlink"/>
            <w:rFonts w:eastAsia="Calibri" w:cs="Arial"/>
            <w:noProof/>
            <w:szCs w:val="22"/>
            <w:lang w:eastAsia="de-CH"/>
          </w:rPr>
          <w:t>www.handelskammer-d-ch.ch</w:t>
        </w:r>
      </w:hyperlink>
      <w:bookmarkStart w:id="0" w:name="_GoBack"/>
      <w:bookmarkEnd w:id="0"/>
    </w:p>
    <w:p w:rsidR="005C29AA" w:rsidRPr="00757E5F" w:rsidRDefault="005C29AA" w:rsidP="00757E5F">
      <w:pPr>
        <w:spacing w:line="360" w:lineRule="auto"/>
        <w:rPr>
          <w:rFonts w:cs="Arial"/>
          <w:szCs w:val="22"/>
        </w:rPr>
      </w:pPr>
    </w:p>
    <w:sectPr w:rsidR="005C29AA" w:rsidRPr="00757E5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-1304" w:left="1418" w:header="510" w:footer="51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860" w:rsidRDefault="00986860">
      <w:r>
        <w:separator/>
      </w:r>
    </w:p>
  </w:endnote>
  <w:endnote w:type="continuationSeparator" w:id="0">
    <w:p w:rsidR="00986860" w:rsidRDefault="0098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860" w:rsidRDefault="00986860">
    <w:pPr>
      <w:pStyle w:val="Fuzeile"/>
    </w:pPr>
  </w:p>
  <w:p w:rsidR="00986860" w:rsidRDefault="0098686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84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6"/>
    </w:tblGrid>
    <w:tr w:rsidR="00986860">
      <w:trPr>
        <w:cantSplit/>
        <w:trHeight w:val="5298"/>
        <w:hidden/>
      </w:trPr>
      <w:tc>
        <w:tcPr>
          <w:tcW w:w="286" w:type="dxa"/>
          <w:textDirection w:val="btLr"/>
        </w:tcPr>
        <w:p w:rsidR="00986860" w:rsidRDefault="00DF3BBE">
          <w:pPr>
            <w:pStyle w:val="Foot"/>
          </w:pPr>
          <w:fldSimple w:instr=" FILENAME  \* MERGEFORMAT ">
            <w:r w:rsidR="007273DE">
              <w:rPr>
                <w:noProof/>
              </w:rPr>
              <w:t>art_vdwportrait_2017-01.docx</w:t>
            </w:r>
          </w:fldSimple>
          <w:r w:rsidR="00986860">
            <w:t xml:space="preserve">  </w:t>
          </w:r>
          <w:r w:rsidR="00986860">
            <w:fldChar w:fldCharType="begin"/>
          </w:r>
          <w:r w:rsidR="00986860">
            <w:instrText xml:space="preserve"> DATE \@ "d.MM.yyyy" \* MERGEFORMAT </w:instrText>
          </w:r>
          <w:r w:rsidR="00986860">
            <w:fldChar w:fldCharType="separate"/>
          </w:r>
          <w:r w:rsidR="00757E5F">
            <w:rPr>
              <w:noProof/>
            </w:rPr>
            <w:t>10.05.2017</w:t>
          </w:r>
          <w:r w:rsidR="00986860">
            <w:fldChar w:fldCharType="end"/>
          </w:r>
        </w:p>
      </w:tc>
    </w:tr>
  </w:tbl>
  <w:p w:rsidR="00986860" w:rsidRDefault="00986860">
    <w:pPr>
      <w:pStyle w:val="Fuzeile"/>
      <w:spacing w:line="20" w:lineRule="exact"/>
      <w:rPr>
        <w:sz w:val="2"/>
      </w:rPr>
    </w:pPr>
  </w:p>
  <w:p w:rsidR="00986860" w:rsidRDefault="00986860">
    <w:pPr>
      <w:rPr>
        <w:sz w:val="2"/>
      </w:rPr>
    </w:pPr>
  </w:p>
  <w:p w:rsidR="00986860" w:rsidRDefault="00986860"/>
  <w:tbl>
    <w:tblPr>
      <w:tblpPr w:leftFromText="142" w:rightFromText="142" w:topFromText="851" w:vertAnchor="page" w:tblpY="15412"/>
      <w:tblOverlap w:val="never"/>
      <w:tblW w:w="997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395"/>
      <w:gridCol w:w="5584"/>
    </w:tblGrid>
    <w:tr w:rsidR="00986860">
      <w:trPr>
        <w:cantSplit/>
      </w:trPr>
      <w:tc>
        <w:tcPr>
          <w:tcW w:w="4395" w:type="dxa"/>
          <w:vAlign w:val="bottom"/>
        </w:tcPr>
        <w:p w:rsidR="00986860" w:rsidRDefault="00986860">
          <w:pPr>
            <w:pStyle w:val="Fuzeile"/>
            <w:rPr>
              <w:lang w:val="it-IT"/>
            </w:rPr>
          </w:pPr>
          <w:r>
            <w:rPr>
              <w:lang w:val="it-IT"/>
            </w:rPr>
            <w:t>VDW – Generalkommissariat EMO Hannover 2017</w:t>
          </w:r>
        </w:p>
        <w:p w:rsidR="00986860" w:rsidRDefault="00986860">
          <w:pPr>
            <w:pStyle w:val="Fuzeile"/>
          </w:pPr>
          <w:r>
            <w:t>Verein Deutscher Werkzeugmaschinenfabriken e.V.</w:t>
          </w:r>
        </w:p>
        <w:p w:rsidR="00986860" w:rsidRDefault="00986860">
          <w:pPr>
            <w:pStyle w:val="Fuzeile"/>
          </w:pPr>
          <w:r>
            <w:t>Corneliusstraße 4, 60325 Frankfurt am Main, GERMANY</w:t>
          </w:r>
        </w:p>
        <w:p w:rsidR="00986860" w:rsidRDefault="00986860">
          <w:pPr>
            <w:pStyle w:val="Fuzeile"/>
          </w:pPr>
          <w:r>
            <w:t>Tel. +49 69 756081-0, Fax +49 69 756081-74</w:t>
          </w:r>
        </w:p>
        <w:p w:rsidR="00986860" w:rsidRDefault="00986860">
          <w:pPr>
            <w:pStyle w:val="Fuzeile"/>
          </w:pPr>
          <w:r>
            <w:t>emo@vdw.de · www.emo-hannover.de</w:t>
          </w:r>
        </w:p>
      </w:tc>
      <w:tc>
        <w:tcPr>
          <w:tcW w:w="5584" w:type="dxa"/>
          <w:vAlign w:val="bottom"/>
        </w:tcPr>
        <w:p w:rsidR="00986860" w:rsidRDefault="00986860">
          <w:pPr>
            <w:pStyle w:val="Fuzeile"/>
          </w:pPr>
          <w:r>
            <w:t>Registergerich</w:t>
          </w:r>
          <w:r>
            <w:rPr>
              <w:spacing w:val="20"/>
            </w:rPr>
            <w:t>t/</w:t>
          </w:r>
          <w:r>
            <w:t>Registration Office: Amtsgericht Frankfurt am Main</w:t>
          </w:r>
        </w:p>
        <w:p w:rsidR="00986860" w:rsidRDefault="00986860">
          <w:pPr>
            <w:pStyle w:val="Fuzeile"/>
          </w:pPr>
          <w:r>
            <w:t>Vereinsregiste</w:t>
          </w:r>
          <w:r>
            <w:rPr>
              <w:spacing w:val="20"/>
            </w:rPr>
            <w:t>r/</w:t>
          </w:r>
          <w:r>
            <w:t>Society Register: VR4966</w:t>
          </w:r>
        </w:p>
        <w:p w:rsidR="00986860" w:rsidRDefault="00986860">
          <w:pPr>
            <w:pStyle w:val="Fuzeile"/>
          </w:pPr>
          <w:r>
            <w:t>Vorsitzende</w:t>
          </w:r>
          <w:r>
            <w:rPr>
              <w:spacing w:val="20"/>
            </w:rPr>
            <w:t>r/</w:t>
          </w:r>
          <w:r>
            <w:t xml:space="preserve">Chairman: </w:t>
          </w:r>
          <w:r w:rsidRPr="00983B53">
            <w:t>Dr. Heinz-Jürgen Prokop</w:t>
          </w:r>
          <w:r>
            <w:t>, Ditzingen</w:t>
          </w:r>
        </w:p>
        <w:p w:rsidR="00986860" w:rsidRDefault="00986860">
          <w:pPr>
            <w:pStyle w:val="Fuzeile"/>
          </w:pPr>
          <w:r>
            <w:t>Geschäftsführe</w:t>
          </w:r>
          <w:r>
            <w:rPr>
              <w:spacing w:val="20"/>
            </w:rPr>
            <w:t>r/</w:t>
          </w:r>
          <w:r>
            <w:t>Executive Director: Dr.-Ing. Wilfried Schäfer, Frankfurt am Main</w:t>
          </w:r>
        </w:p>
        <w:p w:rsidR="00986860" w:rsidRDefault="00986860">
          <w:pPr>
            <w:pStyle w:val="Fuzeile"/>
          </w:pPr>
          <w:r>
            <w:rPr>
              <w:lang w:val="en-GB"/>
            </w:rPr>
            <w:t>Ust.Id.-Nr</w:t>
          </w:r>
          <w:r>
            <w:rPr>
              <w:spacing w:val="20"/>
              <w:lang w:val="en-GB"/>
            </w:rPr>
            <w:t>./</w:t>
          </w:r>
          <w:r>
            <w:rPr>
              <w:lang w:val="en-GB"/>
            </w:rPr>
            <w:t xml:space="preserve">t. o. tax id. no. </w:t>
          </w:r>
          <w:r>
            <w:t>DE 114 10 88 36</w:t>
          </w:r>
        </w:p>
      </w:tc>
    </w:tr>
  </w:tbl>
  <w:p w:rsidR="00986860" w:rsidRDefault="00986860">
    <w:pPr>
      <w:pStyle w:val="Fuzeile"/>
      <w:spacing w:line="20" w:lineRule="exac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860" w:rsidRDefault="00986860">
      <w:r>
        <w:separator/>
      </w:r>
    </w:p>
  </w:footnote>
  <w:footnote w:type="continuationSeparator" w:id="0">
    <w:p w:rsidR="00986860" w:rsidRDefault="00986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09"/>
    </w:tblGrid>
    <w:tr w:rsidR="00986860">
      <w:trPr>
        <w:cantSplit/>
        <w:trHeight w:hRule="exact" w:val="1304"/>
      </w:trPr>
      <w:tc>
        <w:tcPr>
          <w:tcW w:w="9809" w:type="dxa"/>
        </w:tcPr>
        <w:p w:rsidR="00986860" w:rsidRDefault="00986860" w:rsidP="00DF3BBE">
          <w:pPr>
            <w:spacing w:line="240" w:lineRule="atLeast"/>
            <w:ind w:right="6"/>
            <w:rPr>
              <w:lang w:val="it-IT"/>
            </w:rPr>
          </w:pPr>
          <w:r>
            <w:rPr>
              <w:lang w:val="it-IT"/>
            </w:rPr>
            <w:t xml:space="preserve">Seite </w:t>
          </w:r>
          <w:r>
            <w:fldChar w:fldCharType="begin"/>
          </w:r>
          <w:r>
            <w:rPr>
              <w:lang w:val="it-IT"/>
            </w:rPr>
            <w:instrText xml:space="preserve"> PAGE </w:instrText>
          </w:r>
          <w:r>
            <w:fldChar w:fldCharType="separate"/>
          </w:r>
          <w:r w:rsidR="00757E5F">
            <w:rPr>
              <w:noProof/>
              <w:lang w:val="it-IT"/>
            </w:rPr>
            <w:t>2</w:t>
          </w:r>
          <w:r>
            <w:fldChar w:fldCharType="end"/>
          </w:r>
          <w:r>
            <w:rPr>
              <w:lang w:val="it-IT"/>
            </w:rPr>
            <w:t>/</w:t>
          </w:r>
          <w:r>
            <w:fldChar w:fldCharType="begin"/>
          </w:r>
          <w:r>
            <w:rPr>
              <w:lang w:val="it-IT"/>
            </w:rPr>
            <w:instrText xml:space="preserve"> NUMPAGES </w:instrText>
          </w:r>
          <w:r>
            <w:fldChar w:fldCharType="separate"/>
          </w:r>
          <w:r w:rsidR="00757E5F">
            <w:rPr>
              <w:noProof/>
              <w:lang w:val="it-IT"/>
            </w:rPr>
            <w:t>2</w:t>
          </w:r>
          <w:r>
            <w:fldChar w:fldCharType="end"/>
          </w:r>
          <w:r>
            <w:rPr>
              <w:lang w:val="it-IT"/>
            </w:rPr>
            <w:t xml:space="preserve"> · EMO Hannover 2017 · Pressekonferenz in </w:t>
          </w:r>
          <w:r w:rsidR="00DF3BBE">
            <w:rPr>
              <w:lang w:val="it-IT"/>
            </w:rPr>
            <w:t>Zürich</w:t>
          </w:r>
          <w:r w:rsidRPr="00A65EBF">
            <w:rPr>
              <w:color w:val="FF0000"/>
              <w:lang w:val="it-IT"/>
            </w:rPr>
            <w:t xml:space="preserve"> </w:t>
          </w:r>
          <w:r>
            <w:rPr>
              <w:lang w:val="it-IT"/>
            </w:rPr>
            <w:t xml:space="preserve">am </w:t>
          </w:r>
          <w:r w:rsidR="00DF3BBE">
            <w:rPr>
              <w:lang w:val="it-IT"/>
            </w:rPr>
            <w:t>17. Mai</w:t>
          </w:r>
          <w:r w:rsidRPr="00A65EBF">
            <w:rPr>
              <w:color w:val="FF0000"/>
              <w:lang w:val="it-IT"/>
            </w:rPr>
            <w:t xml:space="preserve"> </w:t>
          </w:r>
          <w:r>
            <w:rPr>
              <w:lang w:val="it-IT"/>
            </w:rPr>
            <w:t>2017</w:t>
          </w:r>
        </w:p>
      </w:tc>
    </w:tr>
  </w:tbl>
  <w:p w:rsidR="00986860" w:rsidRDefault="00986860">
    <w:pPr>
      <w:pStyle w:val="Kopfzeile"/>
      <w:spacing w:after="120" w:line="240" w:lineRule="atLeast"/>
      <w:rPr>
        <w:lang w:val="it-IT"/>
      </w:rPr>
    </w:pPr>
  </w:p>
  <w:p w:rsidR="00986860" w:rsidRDefault="00986860">
    <w:pPr>
      <w:spacing w:line="240" w:lineRule="atLeast"/>
      <w:rPr>
        <w:lang w:val="it-IT"/>
      </w:rPr>
    </w:pPr>
  </w:p>
  <w:p w:rsidR="00986860" w:rsidRDefault="00986860">
    <w:pPr>
      <w:spacing w:line="240" w:lineRule="atLea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51"/>
    </w:tblGrid>
    <w:tr w:rsidR="00986860">
      <w:trPr>
        <w:trHeight w:hRule="exact" w:val="2133"/>
      </w:trPr>
      <w:tc>
        <w:tcPr>
          <w:tcW w:w="9751" w:type="dxa"/>
        </w:tcPr>
        <w:p w:rsidR="00986860" w:rsidRDefault="00986860">
          <w:pPr>
            <w:pStyle w:val="Kopfzeile1"/>
          </w:pPr>
          <w:r>
            <w:rPr>
              <w:noProof/>
              <w:lang w:val="de-CH" w:eastAsia="de-CH"/>
            </w:rPr>
            <w:drawing>
              <wp:inline distT="0" distB="0" distL="0" distR="0">
                <wp:extent cx="2919600" cy="1296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3_EMO2017_Briefbogen_Logo2_rg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19600" cy="12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86860" w:rsidRDefault="00986860">
    <w:pPr>
      <w:spacing w:line="240" w:lineRule="atLeast"/>
      <w:ind w:right="0"/>
    </w:pPr>
  </w:p>
  <w:p w:rsidR="00986860" w:rsidRDefault="00986860">
    <w:pPr>
      <w:spacing w:line="240" w:lineRule="atLeast"/>
      <w:ind w:righ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BD6C8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AF50E9E"/>
    <w:multiLevelType w:val="hybridMultilevel"/>
    <w:tmpl w:val="A712FBD0"/>
    <w:lvl w:ilvl="0" w:tplc="9BD4A68A">
      <w:start w:val="1"/>
      <w:numFmt w:val="lowerRoman"/>
      <w:lvlText w:val="(%1)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1" w:tplc="8C16CCB6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E144A848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47AA9664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EEFCDCD0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DC8C8B82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75362D10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392CD628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3D48404C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" w15:restartNumberingAfterBreak="0">
    <w:nsid w:val="10374BA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 w15:restartNumberingAfterBreak="0">
    <w:nsid w:val="124A5185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D0B71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B286931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3D99535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4211574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AF0214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1700CBE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" w15:restartNumberingAfterBreak="0">
    <w:nsid w:val="69ED099E"/>
    <w:multiLevelType w:val="multilevel"/>
    <w:tmpl w:val="7FFEBC3A"/>
    <w:lvl w:ilvl="0">
      <w:start w:val="1"/>
      <w:numFmt w:val="decimal"/>
      <w:suff w:val="space"/>
      <w:lvlText w:val="Chapter %1: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6D1175C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177"/>
        <w:lvlJc w:val="left"/>
        <w:pPr>
          <w:ind w:left="177" w:hanging="177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11"/>
  </w:num>
  <w:num w:numId="10">
    <w:abstractNumId w:val="12"/>
  </w:num>
  <w:num w:numId="11">
    <w:abstractNumId w:val="10"/>
  </w:num>
  <w:num w:numId="12">
    <w:abstractNumId w:val="3"/>
  </w:num>
  <w:num w:numId="13">
    <w:abstractNumId w:val="6"/>
  </w:num>
  <w:num w:numId="14">
    <w:abstractNumId w:val="7"/>
  </w:num>
  <w:num w:numId="15">
    <w:abstractNumId w:val="0"/>
    <w:lvlOverride w:ilvl="0">
      <w:lvl w:ilvl="0">
        <w:start w:val="1"/>
        <w:numFmt w:val="bullet"/>
        <w:lvlText w:val="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16">
    <w:abstractNumId w:val="0"/>
    <w:lvlOverride w:ilvl="0">
      <w:lvl w:ilvl="0">
        <w:numFmt w:val="bullet"/>
        <w:lvlText w:val=""/>
        <w:lvlJc w:val="left"/>
        <w:rPr>
          <w:rFonts w:ascii="Symbol" w:hAnsi="Symbol" w:cs="Symbol" w:hint="default"/>
        </w:rPr>
      </w:lvl>
    </w:lvlOverride>
  </w:num>
  <w:num w:numId="17">
    <w:abstractNumId w:val="0"/>
    <w:lvlOverride w:ilvl="0">
      <w:lvl w:ilvl="0">
        <w:start w:val="1"/>
        <w:numFmt w:val="bullet"/>
        <w:lvlText w:val=""/>
        <w:lvlJc w:val="left"/>
        <w:pPr>
          <w:ind w:left="284" w:hanging="284"/>
        </w:pPr>
        <w:rPr>
          <w:rFonts w:ascii="Symbol" w:hAnsi="Symbol" w:cs="Symbol" w:hint="default"/>
        </w:rPr>
      </w:lvl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consecutiveHyphenLimit w:val="3"/>
  <w:hyphenationZone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3A"/>
    <w:rsid w:val="0002034C"/>
    <w:rsid w:val="001A7A3E"/>
    <w:rsid w:val="001A7D7F"/>
    <w:rsid w:val="00243F33"/>
    <w:rsid w:val="00292E80"/>
    <w:rsid w:val="003050B7"/>
    <w:rsid w:val="0039272F"/>
    <w:rsid w:val="0041479C"/>
    <w:rsid w:val="00543279"/>
    <w:rsid w:val="005C29AA"/>
    <w:rsid w:val="006620F3"/>
    <w:rsid w:val="006B1AC3"/>
    <w:rsid w:val="007273DE"/>
    <w:rsid w:val="00757E5F"/>
    <w:rsid w:val="008A3403"/>
    <w:rsid w:val="00983B53"/>
    <w:rsid w:val="00986860"/>
    <w:rsid w:val="00A47D92"/>
    <w:rsid w:val="00A65EBF"/>
    <w:rsid w:val="00A9519E"/>
    <w:rsid w:val="00B90C69"/>
    <w:rsid w:val="00C25B99"/>
    <w:rsid w:val="00C32D4B"/>
    <w:rsid w:val="00C5445E"/>
    <w:rsid w:val="00D73CFF"/>
    <w:rsid w:val="00D91267"/>
    <w:rsid w:val="00DD5D85"/>
    <w:rsid w:val="00DF3BBE"/>
    <w:rsid w:val="00DF4E8C"/>
    <w:rsid w:val="00E60E71"/>
    <w:rsid w:val="00E83C3A"/>
    <w:rsid w:val="00F7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  <w15:docId w15:val="{1336129C-0367-4EE2-8A6C-E4EE270B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30" w:lineRule="atLeast"/>
      <w:ind w:right="1701"/>
    </w:pPr>
    <w:rPr>
      <w:rFonts w:ascii="Arial" w:hAnsi="Arial"/>
      <w:kern w:val="4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spacing w:line="260" w:lineRule="atLeast"/>
      <w:outlineLvl w:val="0"/>
    </w:pPr>
    <w:rPr>
      <w:rFonts w:cs="Arial"/>
      <w:b/>
      <w:bCs/>
      <w:caps/>
      <w:spacing w:val="6"/>
      <w:szCs w:val="32"/>
    </w:rPr>
  </w:style>
  <w:style w:type="paragraph" w:styleId="berschrift2">
    <w:name w:val="heading 2"/>
    <w:basedOn w:val="Standard"/>
    <w:next w:val="Standardeinzug"/>
    <w:qFormat/>
    <w:pPr>
      <w:keepNext/>
      <w:tabs>
        <w:tab w:val="left" w:pos="851"/>
      </w:tabs>
      <w:spacing w:line="260" w:lineRule="atLeast"/>
      <w:outlineLvl w:val="1"/>
    </w:pPr>
    <w:rPr>
      <w:rFonts w:cs="Arial"/>
      <w:b/>
      <w:bCs/>
      <w:iCs/>
      <w:szCs w:val="28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240" w:lineRule="auto"/>
      <w:outlineLvl w:val="3"/>
    </w:pPr>
    <w:rPr>
      <w:b/>
      <w:bCs/>
      <w:kern w:val="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tabs>
        <w:tab w:val="left" w:pos="567"/>
        <w:tab w:val="left" w:pos="851"/>
      </w:tabs>
      <w:spacing w:line="260" w:lineRule="atLeast"/>
      <w:ind w:left="567"/>
    </w:pPr>
    <w:rPr>
      <w:szCs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line="180" w:lineRule="exact"/>
      <w:ind w:right="0"/>
    </w:pPr>
    <w:rPr>
      <w:sz w:val="15"/>
      <w:szCs w:val="15"/>
    </w:rPr>
  </w:style>
  <w:style w:type="character" w:styleId="Seitenzahl">
    <w:name w:val="page number"/>
    <w:basedOn w:val="Absatz-Standardschriftart"/>
    <w:semiHidden/>
  </w:style>
  <w:style w:type="paragraph" w:styleId="Anrede">
    <w:name w:val="Salutation"/>
    <w:basedOn w:val="Standard"/>
    <w:next w:val="Standard"/>
    <w:semiHidden/>
  </w:style>
  <w:style w:type="paragraph" w:customStyle="1" w:styleId="Foot">
    <w:name w:val="Foot"/>
    <w:basedOn w:val="Standard"/>
    <w:pPr>
      <w:spacing w:line="140" w:lineRule="exact"/>
      <w:ind w:right="0"/>
    </w:pPr>
    <w:rPr>
      <w:vanish/>
      <w:sz w:val="12"/>
    </w:rPr>
  </w:style>
  <w:style w:type="character" w:styleId="Hyperlink">
    <w:name w:val="Hyperlink"/>
    <w:basedOn w:val="Absatz-Standardschriftart"/>
    <w:semiHidden/>
    <w:rPr>
      <w:u w:val="single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customStyle="1" w:styleId="Betreff">
    <w:name w:val="Betreff"/>
    <w:basedOn w:val="Standard"/>
    <w:pPr>
      <w:spacing w:line="420" w:lineRule="atLeast"/>
    </w:pPr>
    <w:rPr>
      <w:b/>
      <w:bCs/>
      <w:sz w:val="28"/>
    </w:rPr>
  </w:style>
  <w:style w:type="character" w:customStyle="1" w:styleId="Date1">
    <w:name w:val="Date1"/>
    <w:basedOn w:val="Absatz-Standardschriftart"/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Kopfzeile1">
    <w:name w:val="Kopfzeile1"/>
    <w:basedOn w:val="Standard"/>
    <w:pPr>
      <w:spacing w:before="40" w:line="240" w:lineRule="atLeast"/>
      <w:ind w:right="6"/>
      <w:jc w:val="right"/>
    </w:pPr>
    <w:rPr>
      <w:szCs w:val="22"/>
    </w:rPr>
  </w:style>
  <w:style w:type="paragraph" w:styleId="Sprechblasentext">
    <w:name w:val="Balloon Text"/>
    <w:basedOn w:val="Standard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kern w:val="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becker\AppData\Roaming\Microsoft\Word\www.emo-hannover.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emo-hannover.d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andelskammer-d-ch.ch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cker\AppData\Roaming\Microsoft\Templates\EMO2017\09_for_presseinformationEMO20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09_for_presseinformationEMO2017.dotx</Template>
  <TotalTime>0</TotalTime>
  <Pages>2</Pages>
  <Words>460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Briefbogen EMO</vt:lpstr>
    </vt:vector>
  </TitlesOfParts>
  <Company>sth - 20100705</Company>
  <LinksUpToDate>false</LinksUpToDate>
  <CharactersWithSpaces>3354</CharactersWithSpaces>
  <SharedDoc>false</SharedDoc>
  <HLinks>
    <vt:vector size="6" baseType="variant">
      <vt:variant>
        <vt:i4>6815846</vt:i4>
      </vt:variant>
      <vt:variant>
        <vt:i4>1290</vt:i4>
      </vt:variant>
      <vt:variant>
        <vt:i4>1025</vt:i4>
      </vt:variant>
      <vt:variant>
        <vt:i4>1</vt:i4>
      </vt:variant>
      <vt:variant>
        <vt:lpwstr>ohnegen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Briefbogen EMO</dc:title>
  <dc:creator>Becker, Sylke</dc:creator>
  <cp:lastModifiedBy>Verena Stübner</cp:lastModifiedBy>
  <cp:revision>5</cp:revision>
  <cp:lastPrinted>2016-12-13T15:17:00Z</cp:lastPrinted>
  <dcterms:created xsi:type="dcterms:W3CDTF">2017-04-26T08:52:00Z</dcterms:created>
  <dcterms:modified xsi:type="dcterms:W3CDTF">2017-05-10T14:18:00Z</dcterms:modified>
</cp:coreProperties>
</file>